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3B" w:rsidRDefault="00AB4E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B4E7E" w:rsidRDefault="00430216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AB4E7E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AB4E7E">
        <w:rPr>
          <w:sz w:val="26"/>
          <w:szCs w:val="26"/>
        </w:rPr>
        <w:t xml:space="preserve"> nr. 0</w:t>
      </w:r>
      <w:r w:rsidR="003555E7">
        <w:rPr>
          <w:sz w:val="26"/>
          <w:szCs w:val="26"/>
        </w:rPr>
        <w:t>5</w:t>
      </w:r>
      <w:r w:rsidR="00AB4E7E">
        <w:rPr>
          <w:sz w:val="26"/>
          <w:szCs w:val="26"/>
        </w:rPr>
        <w:t>-13 i Momarken</w:t>
      </w:r>
      <w:r>
        <w:rPr>
          <w:sz w:val="26"/>
          <w:szCs w:val="26"/>
        </w:rPr>
        <w:t>-selskapene</w:t>
      </w:r>
      <w:r w:rsidR="007635EC">
        <w:rPr>
          <w:sz w:val="26"/>
          <w:szCs w:val="26"/>
        </w:rPr>
        <w:t xml:space="preserve"> </w:t>
      </w:r>
      <w:r w:rsidR="002051D7">
        <w:rPr>
          <w:sz w:val="26"/>
          <w:szCs w:val="26"/>
        </w:rPr>
        <w:t>2</w:t>
      </w:r>
      <w:r w:rsidR="003555E7">
        <w:rPr>
          <w:sz w:val="26"/>
          <w:szCs w:val="26"/>
        </w:rPr>
        <w:t>5</w:t>
      </w:r>
      <w:r w:rsidR="007635EC">
        <w:rPr>
          <w:sz w:val="26"/>
          <w:szCs w:val="26"/>
        </w:rPr>
        <w:t>-0</w:t>
      </w:r>
      <w:r w:rsidR="003555E7">
        <w:rPr>
          <w:sz w:val="26"/>
          <w:szCs w:val="26"/>
        </w:rPr>
        <w:t>4</w:t>
      </w:r>
      <w:r w:rsidR="00AB4E7E">
        <w:rPr>
          <w:sz w:val="26"/>
          <w:szCs w:val="26"/>
        </w:rPr>
        <w:t xml:space="preserve"> på selskapets kontor. Samtli</w:t>
      </w:r>
      <w:r w:rsidR="007635EC">
        <w:rPr>
          <w:sz w:val="26"/>
          <w:szCs w:val="26"/>
        </w:rPr>
        <w:t>ge styremedlemmer</w:t>
      </w:r>
      <w:r w:rsidR="00F73234">
        <w:rPr>
          <w:sz w:val="26"/>
          <w:szCs w:val="26"/>
        </w:rPr>
        <w:t xml:space="preserve"> var til stede</w:t>
      </w:r>
      <w:r w:rsidR="003555E7">
        <w:rPr>
          <w:sz w:val="26"/>
          <w:szCs w:val="26"/>
        </w:rPr>
        <w:t xml:space="preserve"> med unntak av Anja </w:t>
      </w:r>
      <w:proofErr w:type="spellStart"/>
      <w:r w:rsidR="003555E7">
        <w:rPr>
          <w:sz w:val="26"/>
          <w:szCs w:val="26"/>
        </w:rPr>
        <w:t>Guerrera</w:t>
      </w:r>
      <w:proofErr w:type="spellEnd"/>
      <w:r w:rsidR="003555E7">
        <w:rPr>
          <w:sz w:val="26"/>
          <w:szCs w:val="26"/>
        </w:rPr>
        <w:t xml:space="preserve"> som hadde meldt forfall</w:t>
      </w:r>
      <w:r w:rsidR="00A25694">
        <w:rPr>
          <w:sz w:val="26"/>
          <w:szCs w:val="26"/>
        </w:rPr>
        <w:t>.</w:t>
      </w:r>
      <w:r w:rsidR="003555E7">
        <w:rPr>
          <w:sz w:val="26"/>
          <w:szCs w:val="26"/>
        </w:rPr>
        <w:t xml:space="preserve"> I hennes fravær møtte Cecilie H. Andersson.</w:t>
      </w:r>
      <w:r w:rsidR="00A25694">
        <w:rPr>
          <w:sz w:val="26"/>
          <w:szCs w:val="26"/>
        </w:rPr>
        <w:t xml:space="preserve"> </w:t>
      </w:r>
      <w:r w:rsidR="00AB4E7E">
        <w:rPr>
          <w:sz w:val="26"/>
          <w:szCs w:val="26"/>
        </w:rPr>
        <w:t>Fra administrasjonen møtte daglig leder Knut Ekhaugen.</w:t>
      </w:r>
      <w:r w:rsidR="00F73234">
        <w:rPr>
          <w:sz w:val="26"/>
          <w:szCs w:val="26"/>
        </w:rPr>
        <w:t xml:space="preserve"> </w:t>
      </w:r>
    </w:p>
    <w:p w:rsidR="00AB05BD" w:rsidRDefault="00AB05BD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3555E7" w:rsidRDefault="003555E7">
      <w:pPr>
        <w:rPr>
          <w:sz w:val="26"/>
          <w:szCs w:val="26"/>
        </w:rPr>
      </w:pPr>
      <w:r>
        <w:rPr>
          <w:sz w:val="26"/>
          <w:szCs w:val="26"/>
        </w:rPr>
        <w:t>Konstituering.</w:t>
      </w:r>
    </w:p>
    <w:p w:rsidR="00430216" w:rsidRDefault="00402AEC">
      <w:pPr>
        <w:rPr>
          <w:sz w:val="26"/>
          <w:szCs w:val="26"/>
        </w:rPr>
      </w:pPr>
      <w:r>
        <w:rPr>
          <w:sz w:val="26"/>
          <w:szCs w:val="26"/>
        </w:rPr>
        <w:t xml:space="preserve">Dagens praksis er at 1. vara får alle styredokumenter slik at han/hun har relevant informasjon når han/hun møter ved forfall. </w:t>
      </w:r>
      <w:r w:rsidR="003555E7">
        <w:rPr>
          <w:sz w:val="26"/>
          <w:szCs w:val="26"/>
        </w:rPr>
        <w:t xml:space="preserve">Styret drøftet om man skulle endre praksis </w:t>
      </w:r>
      <w:r>
        <w:rPr>
          <w:sz w:val="26"/>
          <w:szCs w:val="26"/>
        </w:rPr>
        <w:t>ved at 1. vara innkalles til alle styremøter. Styret vedtok enstemmig at man skulle fortsette dagens praksis, men at også 2. vara får</w:t>
      </w:r>
      <w:r w:rsidR="00430216">
        <w:rPr>
          <w:sz w:val="26"/>
          <w:szCs w:val="26"/>
        </w:rPr>
        <w:t xml:space="preserve"> styredokumenter tilsendt f</w:t>
      </w:r>
      <w:r w:rsidR="00AB05BD">
        <w:rPr>
          <w:sz w:val="26"/>
          <w:szCs w:val="26"/>
        </w:rPr>
        <w:t>ast</w:t>
      </w:r>
      <w:r w:rsidR="00430216">
        <w:rPr>
          <w:sz w:val="26"/>
          <w:szCs w:val="26"/>
        </w:rPr>
        <w:t>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Godkjenning av referat fra forrige møte.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Referatet ble enstemmig godkjent uten merknader.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221ECB" w:rsidRDefault="00221ECB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Omsetningsutvikling pr uke 16.</w:t>
      </w:r>
    </w:p>
    <w:p w:rsidR="00221ECB" w:rsidRDefault="00221ECB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Innspill terminliste 2014</w:t>
      </w:r>
    </w:p>
    <w:p w:rsidR="00221ECB" w:rsidRDefault="00221ECB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Daglig leder deltar i en ny arbeidsgruppe i NR som skal foreslå tiltak for </w:t>
      </w:r>
      <w:r w:rsidR="008E1D49">
        <w:rPr>
          <w:sz w:val="26"/>
          <w:szCs w:val="26"/>
        </w:rPr>
        <w:t xml:space="preserve">å øke reklame- og sponsorinntektene </w:t>
      </w:r>
      <w:proofErr w:type="spellStart"/>
      <w:r w:rsidR="008E1D49">
        <w:rPr>
          <w:sz w:val="26"/>
          <w:szCs w:val="26"/>
        </w:rPr>
        <w:t>ifm</w:t>
      </w:r>
      <w:proofErr w:type="spellEnd"/>
      <w:r w:rsidR="008E1D49">
        <w:rPr>
          <w:sz w:val="26"/>
          <w:szCs w:val="26"/>
        </w:rPr>
        <w:t xml:space="preserve"> TV-produksjonen.</w:t>
      </w:r>
    </w:p>
    <w:p w:rsidR="008E1D49" w:rsidRDefault="008E1D49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Prosjekt Banedrift hvor DNT hadde innkalt alle daglige ledere DS til møte i HH 22-04.</w:t>
      </w:r>
    </w:p>
    <w:p w:rsidR="008E1D49" w:rsidRDefault="00744395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Momarkens deltakelse i Per Åge Andersens begravelse.</w:t>
      </w:r>
    </w:p>
    <w:p w:rsidR="00744395" w:rsidRDefault="00744395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Evaluering Unionskampen og </w:t>
      </w:r>
      <w:proofErr w:type="gramStart"/>
      <w:r>
        <w:rPr>
          <w:sz w:val="26"/>
          <w:szCs w:val="26"/>
        </w:rPr>
        <w:t>Skjærtorsdag .</w:t>
      </w:r>
      <w:proofErr w:type="gramEnd"/>
    </w:p>
    <w:p w:rsidR="00744395" w:rsidRDefault="00744395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Sammenstilling av driftskostnader alle </w:t>
      </w:r>
      <w:proofErr w:type="spellStart"/>
      <w:r>
        <w:rPr>
          <w:sz w:val="26"/>
          <w:szCs w:val="26"/>
        </w:rPr>
        <w:t>DS’er</w:t>
      </w:r>
      <w:proofErr w:type="spellEnd"/>
      <w:r>
        <w:rPr>
          <w:sz w:val="26"/>
          <w:szCs w:val="26"/>
        </w:rPr>
        <w:t xml:space="preserve"> som viser at Momarken fortsatt også i 2012 hadde nest lavest driftskostnader av sammenlignbare baner.</w:t>
      </w:r>
    </w:p>
    <w:p w:rsidR="006119C3" w:rsidRPr="00AB05BD" w:rsidRDefault="006119C3" w:rsidP="00AB05BD">
      <w:pPr>
        <w:rPr>
          <w:sz w:val="26"/>
          <w:szCs w:val="26"/>
        </w:rPr>
      </w:pPr>
      <w:bookmarkStart w:id="0" w:name="_GoBack"/>
      <w:bookmarkEnd w:id="0"/>
      <w:r w:rsidRPr="00AB05BD">
        <w:rPr>
          <w:sz w:val="26"/>
          <w:szCs w:val="26"/>
        </w:rPr>
        <w:t>Orienteringen med kommentarer ble tatt til ette</w:t>
      </w:r>
      <w:r w:rsidR="00430216" w:rsidRPr="00AB05BD">
        <w:rPr>
          <w:sz w:val="26"/>
          <w:szCs w:val="26"/>
        </w:rPr>
        <w:t>r</w:t>
      </w:r>
      <w:r w:rsidRPr="00AB05BD">
        <w:rPr>
          <w:sz w:val="26"/>
          <w:szCs w:val="26"/>
        </w:rPr>
        <w:t>retning.</w:t>
      </w: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>Regnskapsrapport pr mars.</w:t>
      </w: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430216" w:rsidRDefault="00430216" w:rsidP="0079067A">
      <w:pPr>
        <w:rPr>
          <w:sz w:val="26"/>
          <w:szCs w:val="26"/>
        </w:rPr>
      </w:pPr>
    </w:p>
    <w:p w:rsidR="00430216" w:rsidRDefault="00430216" w:rsidP="0079067A">
      <w:pPr>
        <w:rPr>
          <w:sz w:val="26"/>
          <w:szCs w:val="26"/>
        </w:rPr>
      </w:pP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>Gjenstandspremier.</w:t>
      </w: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>Det var utarbeidet en oversikt som viste hvordan Momarkens budsjett på 650’ fordeler seg på ulike typer gjenstandspremier. Sølvpokaler utgjør 65 %. Det var også laget en oppstilling på hvilke beløp andre baner bruker på gjenstandspremier. Det varierer fra 270’ til 870’. Momarken ligger i det øvre sjiktet.</w:t>
      </w: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 xml:space="preserve">Styret drøftet </w:t>
      </w:r>
      <w:r w:rsidR="00785C96">
        <w:rPr>
          <w:sz w:val="26"/>
          <w:szCs w:val="26"/>
        </w:rPr>
        <w:t>mulige kutt/innsparinger og det ble fattet følgende enstemmige vedtak:</w:t>
      </w:r>
    </w:p>
    <w:p w:rsidR="00785C96" w:rsidRDefault="00785C96" w:rsidP="00785C96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Administrasjonen bes om </w:t>
      </w:r>
      <w:r w:rsidR="009B5406">
        <w:rPr>
          <w:sz w:val="26"/>
          <w:szCs w:val="26"/>
        </w:rPr>
        <w:t xml:space="preserve">å </w:t>
      </w:r>
      <w:r>
        <w:rPr>
          <w:sz w:val="26"/>
          <w:szCs w:val="26"/>
        </w:rPr>
        <w:t>utrede og fremme forslag innsparing på sølvpremier storløp 2014</w:t>
      </w:r>
    </w:p>
    <w:p w:rsidR="00785C96" w:rsidRDefault="00785C96" w:rsidP="00785C96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 løp med gavepremie til eier, trener, kusk og oppasser bortfaller gavepremie til kusk.</w:t>
      </w:r>
    </w:p>
    <w:p w:rsidR="00B819E8" w:rsidRPr="006119C3" w:rsidRDefault="00785C96" w:rsidP="006119C3">
      <w:pPr>
        <w:rPr>
          <w:sz w:val="26"/>
          <w:szCs w:val="26"/>
        </w:rPr>
      </w:pPr>
      <w:proofErr w:type="spellStart"/>
      <w:r w:rsidRPr="00785C96">
        <w:rPr>
          <w:sz w:val="26"/>
          <w:szCs w:val="26"/>
        </w:rPr>
        <w:t>Mo</w:t>
      </w:r>
      <w:r w:rsidR="006119C3">
        <w:rPr>
          <w:sz w:val="26"/>
          <w:szCs w:val="26"/>
        </w:rPr>
        <w:t>markenfestivalen</w:t>
      </w:r>
      <w:proofErr w:type="spellEnd"/>
      <w:r w:rsidR="006119C3">
        <w:rPr>
          <w:sz w:val="26"/>
          <w:szCs w:val="26"/>
        </w:rPr>
        <w:t xml:space="preserve"> - </w:t>
      </w:r>
      <w:r w:rsidR="00B819E8" w:rsidRPr="006119C3">
        <w:rPr>
          <w:sz w:val="26"/>
          <w:szCs w:val="26"/>
        </w:rPr>
        <w:t>Utslagningsløp.</w:t>
      </w:r>
    </w:p>
    <w:p w:rsidR="00B819E8" w:rsidRDefault="00B819E8" w:rsidP="00B819E8">
      <w:pPr>
        <w:rPr>
          <w:sz w:val="26"/>
          <w:szCs w:val="26"/>
        </w:rPr>
      </w:pPr>
      <w:r>
        <w:rPr>
          <w:sz w:val="26"/>
          <w:szCs w:val="26"/>
        </w:rPr>
        <w:t>Kjeld Henning Sandem hadde gjort en sammenfatning av arbeidet til utvalget som ble oppnevnt på forrige møte. Etter drøftinger i styret, ble det fattet følgende enstemmige vedtak:</w:t>
      </w:r>
    </w:p>
    <w:p w:rsidR="00B819E8" w:rsidRDefault="00B819E8" w:rsidP="00B819E8">
      <w:pPr>
        <w:rPr>
          <w:sz w:val="26"/>
          <w:szCs w:val="26"/>
        </w:rPr>
      </w:pPr>
      <w:r>
        <w:rPr>
          <w:sz w:val="26"/>
          <w:szCs w:val="26"/>
        </w:rPr>
        <w:t xml:space="preserve">Både kvalifiseringer og finale går over 2.100 m. Grunnlagsgrenser inntil 225.000 respektive </w:t>
      </w:r>
      <w:r w:rsidR="006F6D8C">
        <w:rPr>
          <w:sz w:val="26"/>
          <w:szCs w:val="26"/>
        </w:rPr>
        <w:t>450.000. 20.000 i første i kvalifiseringer, 50.000 i finalen med bonus 25.000 hvis samme hest vinner både kvalifisering og finale.</w:t>
      </w:r>
    </w:p>
    <w:p w:rsidR="006F6D8C" w:rsidRDefault="006F6D8C" w:rsidP="00B819E8">
      <w:pPr>
        <w:rPr>
          <w:sz w:val="26"/>
          <w:szCs w:val="26"/>
        </w:rPr>
      </w:pPr>
      <w:r>
        <w:rPr>
          <w:sz w:val="26"/>
          <w:szCs w:val="26"/>
        </w:rPr>
        <w:t xml:space="preserve">Navn: Momarken Arena-løpet. Søker om dobbelkjøring også i 2014 og kjører løpet årlig om vi får </w:t>
      </w:r>
      <w:r w:rsidR="006119C3">
        <w:rPr>
          <w:sz w:val="26"/>
          <w:szCs w:val="26"/>
        </w:rPr>
        <w:t>søknaden imøtekommet</w:t>
      </w:r>
      <w:r>
        <w:rPr>
          <w:sz w:val="26"/>
          <w:szCs w:val="26"/>
        </w:rPr>
        <w:t>.</w:t>
      </w:r>
    </w:p>
    <w:p w:rsidR="006F6D8C" w:rsidRDefault="006F6D8C" w:rsidP="00B819E8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6F6D8C" w:rsidRPr="00B819E8" w:rsidRDefault="00536FE5" w:rsidP="00B819E8">
      <w:pPr>
        <w:rPr>
          <w:sz w:val="26"/>
          <w:szCs w:val="26"/>
        </w:rPr>
      </w:pPr>
      <w:r>
        <w:rPr>
          <w:sz w:val="26"/>
          <w:szCs w:val="26"/>
        </w:rPr>
        <w:t>Seminar om banepreparering - d</w:t>
      </w:r>
      <w:r w:rsidR="006F6D8C">
        <w:rPr>
          <w:sz w:val="26"/>
          <w:szCs w:val="26"/>
        </w:rPr>
        <w:t xml:space="preserve">aglig leder ble bedt om å </w:t>
      </w:r>
      <w:r>
        <w:rPr>
          <w:sz w:val="26"/>
          <w:szCs w:val="26"/>
        </w:rPr>
        <w:t>få en snarlig avklaring om DNT er medarrangør.</w:t>
      </w:r>
    </w:p>
    <w:p w:rsidR="00B819E8" w:rsidRPr="00B819E8" w:rsidRDefault="00B819E8" w:rsidP="00B819E8">
      <w:pPr>
        <w:rPr>
          <w:sz w:val="26"/>
          <w:szCs w:val="26"/>
        </w:rPr>
      </w:pPr>
    </w:p>
    <w:sectPr w:rsidR="00B819E8" w:rsidRPr="00B8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E1E"/>
    <w:multiLevelType w:val="hybridMultilevel"/>
    <w:tmpl w:val="4D74BDD0"/>
    <w:lvl w:ilvl="0" w:tplc="1D8E4B3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0030E8"/>
    <w:multiLevelType w:val="hybridMultilevel"/>
    <w:tmpl w:val="50A08E28"/>
    <w:lvl w:ilvl="0" w:tplc="D6C6EE4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55331DC"/>
    <w:multiLevelType w:val="hybridMultilevel"/>
    <w:tmpl w:val="5268C3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024D74"/>
    <w:rsid w:val="0016349C"/>
    <w:rsid w:val="00171D4E"/>
    <w:rsid w:val="001D3E31"/>
    <w:rsid w:val="001F4D71"/>
    <w:rsid w:val="002051D7"/>
    <w:rsid w:val="00221ECB"/>
    <w:rsid w:val="002C6DD2"/>
    <w:rsid w:val="003555E7"/>
    <w:rsid w:val="003921E0"/>
    <w:rsid w:val="003976F7"/>
    <w:rsid w:val="00402AEC"/>
    <w:rsid w:val="00430216"/>
    <w:rsid w:val="00536AB9"/>
    <w:rsid w:val="00536FE5"/>
    <w:rsid w:val="00563736"/>
    <w:rsid w:val="005A33E5"/>
    <w:rsid w:val="006019D0"/>
    <w:rsid w:val="006119C3"/>
    <w:rsid w:val="006C72CF"/>
    <w:rsid w:val="006E68E7"/>
    <w:rsid w:val="006F6D8C"/>
    <w:rsid w:val="00744395"/>
    <w:rsid w:val="007635EC"/>
    <w:rsid w:val="00785C96"/>
    <w:rsid w:val="0079067A"/>
    <w:rsid w:val="00816AFB"/>
    <w:rsid w:val="008A532A"/>
    <w:rsid w:val="008C407A"/>
    <w:rsid w:val="008C7139"/>
    <w:rsid w:val="008E1485"/>
    <w:rsid w:val="008E1D49"/>
    <w:rsid w:val="00932176"/>
    <w:rsid w:val="009B1F73"/>
    <w:rsid w:val="009B5406"/>
    <w:rsid w:val="00A131B6"/>
    <w:rsid w:val="00A22AB5"/>
    <w:rsid w:val="00A25694"/>
    <w:rsid w:val="00A67EA8"/>
    <w:rsid w:val="00AB05BD"/>
    <w:rsid w:val="00AB4E7E"/>
    <w:rsid w:val="00B433B0"/>
    <w:rsid w:val="00B72FFE"/>
    <w:rsid w:val="00B819E8"/>
    <w:rsid w:val="00C00B67"/>
    <w:rsid w:val="00C13C8E"/>
    <w:rsid w:val="00DC1773"/>
    <w:rsid w:val="00DF0D3B"/>
    <w:rsid w:val="00E12AC5"/>
    <w:rsid w:val="00E2197E"/>
    <w:rsid w:val="00E6571D"/>
    <w:rsid w:val="00F73234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4</cp:revision>
  <cp:lastPrinted>2013-05-06T07:31:00Z</cp:lastPrinted>
  <dcterms:created xsi:type="dcterms:W3CDTF">2013-05-06T07:28:00Z</dcterms:created>
  <dcterms:modified xsi:type="dcterms:W3CDTF">2013-05-06T07:35:00Z</dcterms:modified>
</cp:coreProperties>
</file>