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673A8B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2A66DB">
        <w:rPr>
          <w:sz w:val="26"/>
          <w:szCs w:val="26"/>
        </w:rPr>
        <w:t>4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2A66DB">
        <w:rPr>
          <w:sz w:val="26"/>
          <w:szCs w:val="26"/>
        </w:rPr>
        <w:t>30</w:t>
      </w:r>
      <w:r w:rsidR="004A1476">
        <w:rPr>
          <w:sz w:val="26"/>
          <w:szCs w:val="26"/>
        </w:rPr>
        <w:t>-</w:t>
      </w:r>
      <w:r w:rsidR="005C646E">
        <w:rPr>
          <w:sz w:val="26"/>
          <w:szCs w:val="26"/>
        </w:rPr>
        <w:t>0</w:t>
      </w:r>
      <w:r w:rsidR="002A66DB">
        <w:rPr>
          <w:sz w:val="26"/>
          <w:szCs w:val="26"/>
        </w:rPr>
        <w:t>4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673A8B" w:rsidRDefault="00673A8B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73A8B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6681A" w:rsidRDefault="0086681A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Omsetningsrapport pr uke </w:t>
      </w:r>
      <w:r w:rsidR="00CD7984">
        <w:rPr>
          <w:sz w:val="26"/>
          <w:szCs w:val="26"/>
        </w:rPr>
        <w:t>1</w:t>
      </w:r>
      <w:r w:rsidR="002A66DB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2A66DB" w:rsidRDefault="002A66DB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Terminliste 2016. Styret ba administrasjonen gjøre en ny vurdering av muligheten for å arrangere våre to påsketrav selv om Unionskampen 2016 kommer på palmelørdag.</w:t>
      </w:r>
    </w:p>
    <w:p w:rsidR="002A66DB" w:rsidRDefault="0067400B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Vi har tatt opp med Åby og ST muligheten av at vinneren av Steinlagers </w:t>
      </w:r>
      <w:proofErr w:type="spellStart"/>
      <w:r>
        <w:rPr>
          <w:sz w:val="26"/>
          <w:szCs w:val="26"/>
        </w:rPr>
        <w:t>Æresløp</w:t>
      </w:r>
      <w:proofErr w:type="spellEnd"/>
      <w:r>
        <w:rPr>
          <w:sz w:val="26"/>
          <w:szCs w:val="26"/>
        </w:rPr>
        <w:t xml:space="preserve"> får </w:t>
      </w:r>
      <w:proofErr w:type="spellStart"/>
      <w:r>
        <w:rPr>
          <w:sz w:val="26"/>
          <w:szCs w:val="26"/>
        </w:rPr>
        <w:t>wild-card</w:t>
      </w:r>
      <w:proofErr w:type="spellEnd"/>
      <w:r>
        <w:rPr>
          <w:sz w:val="26"/>
          <w:szCs w:val="26"/>
        </w:rPr>
        <w:t xml:space="preserve"> med startplikt i Olympiatravets finale. Så langt, positive signaler.</w:t>
      </w:r>
    </w:p>
    <w:p w:rsidR="0067400B" w:rsidRDefault="0067400B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Konkurranse mellom travbanene om å øke prosenten startende i banenes region.</w:t>
      </w:r>
    </w:p>
    <w:p w:rsidR="0067400B" w:rsidRDefault="0067400B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Møte i Drammen 27-04 hvor styreleder og daglig leder deltok.</w:t>
      </w:r>
    </w:p>
    <w:p w:rsidR="00D25BB2" w:rsidRDefault="0067400B" w:rsidP="00D25BB2">
      <w:pPr>
        <w:rPr>
          <w:sz w:val="26"/>
          <w:szCs w:val="26"/>
        </w:rPr>
      </w:pPr>
      <w:r>
        <w:rPr>
          <w:sz w:val="26"/>
          <w:szCs w:val="26"/>
        </w:rPr>
        <w:t>For øvrig ble o</w:t>
      </w:r>
      <w:r w:rsidR="00D25BB2">
        <w:rPr>
          <w:sz w:val="26"/>
          <w:szCs w:val="26"/>
        </w:rPr>
        <w:t>rienteringen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1C7CBF">
        <w:rPr>
          <w:sz w:val="26"/>
          <w:szCs w:val="26"/>
        </w:rPr>
        <w:t>ma</w:t>
      </w:r>
      <w:r w:rsidR="00A30EC6">
        <w:rPr>
          <w:sz w:val="26"/>
          <w:szCs w:val="26"/>
        </w:rPr>
        <w:t>r</w:t>
      </w:r>
      <w:r w:rsidR="001C7CBF">
        <w:rPr>
          <w:sz w:val="26"/>
          <w:szCs w:val="26"/>
        </w:rPr>
        <w:t>s</w:t>
      </w:r>
      <w:r w:rsidR="00373E0E">
        <w:rPr>
          <w:sz w:val="26"/>
          <w:szCs w:val="26"/>
        </w:rPr>
        <w:t>.</w:t>
      </w:r>
    </w:p>
    <w:p w:rsidR="00673A8B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A25941" w:rsidRDefault="001C7CBF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Prosjekt Banedrift </w:t>
      </w:r>
      <w:proofErr w:type="gramStart"/>
      <w:r>
        <w:rPr>
          <w:sz w:val="26"/>
          <w:szCs w:val="26"/>
        </w:rPr>
        <w:t>( PB</w:t>
      </w:r>
      <w:proofErr w:type="gramEnd"/>
      <w:r>
        <w:rPr>
          <w:sz w:val="26"/>
          <w:szCs w:val="26"/>
        </w:rPr>
        <w:t>).</w:t>
      </w:r>
    </w:p>
    <w:p w:rsidR="001C7CBF" w:rsidRDefault="001C7CBF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Det var forhåndsannonsert at framtidig </w:t>
      </w:r>
      <w:proofErr w:type="spellStart"/>
      <w:r>
        <w:rPr>
          <w:sz w:val="26"/>
          <w:szCs w:val="26"/>
        </w:rPr>
        <w:t>banestruktur</w:t>
      </w:r>
      <w:proofErr w:type="spellEnd"/>
      <w:r>
        <w:rPr>
          <w:sz w:val="26"/>
          <w:szCs w:val="26"/>
        </w:rPr>
        <w:t xml:space="preserve"> skulle legges fram på Vårkonferansen på Gardermoen 25-04. Da dette møtet ble avlyst, har P</w:t>
      </w:r>
      <w:r w:rsidR="00E10712">
        <w:rPr>
          <w:sz w:val="26"/>
          <w:szCs w:val="26"/>
        </w:rPr>
        <w:t xml:space="preserve">B informert om at det i løpet av kort tid vil bli innkalt til eget møte om </w:t>
      </w:r>
      <w:proofErr w:type="spellStart"/>
      <w:r w:rsidR="00E10712">
        <w:rPr>
          <w:sz w:val="26"/>
          <w:szCs w:val="26"/>
        </w:rPr>
        <w:t>banestruktur</w:t>
      </w:r>
      <w:proofErr w:type="spellEnd"/>
      <w:r w:rsidR="00E10712">
        <w:rPr>
          <w:sz w:val="26"/>
          <w:szCs w:val="26"/>
        </w:rPr>
        <w:t>.</w:t>
      </w:r>
    </w:p>
    <w:p w:rsidR="00976385" w:rsidRDefault="00E10712" w:rsidP="00E10712">
      <w:pPr>
        <w:rPr>
          <w:sz w:val="26"/>
          <w:szCs w:val="26"/>
        </w:rPr>
      </w:pPr>
      <w:r>
        <w:rPr>
          <w:sz w:val="26"/>
          <w:szCs w:val="26"/>
        </w:rPr>
        <w:t>Evaluering Unionskampen.</w:t>
      </w:r>
    </w:p>
    <w:p w:rsidR="00832516" w:rsidRDefault="00832516" w:rsidP="00E10712">
      <w:pPr>
        <w:rPr>
          <w:sz w:val="26"/>
          <w:szCs w:val="26"/>
        </w:rPr>
      </w:pPr>
      <w:r>
        <w:rPr>
          <w:sz w:val="26"/>
          <w:szCs w:val="26"/>
        </w:rPr>
        <w:t xml:space="preserve">Det var utarbeidet et detaljert evalueringsnotat med tallfesting av omsetningstall </w:t>
      </w:r>
      <w:proofErr w:type="spellStart"/>
      <w:r>
        <w:rPr>
          <w:sz w:val="26"/>
          <w:szCs w:val="26"/>
        </w:rPr>
        <w:t>m.v</w:t>
      </w:r>
      <w:proofErr w:type="spellEnd"/>
      <w:r>
        <w:rPr>
          <w:sz w:val="26"/>
          <w:szCs w:val="26"/>
        </w:rPr>
        <w:t xml:space="preserve">. jevnført med fjoråret. Notatet var sendt NR og DNT for utfyllende kommentarer. Tilbakemeldingen som vi mottok fra begge var at årets arrangement var strålende utført. </w:t>
      </w:r>
    </w:p>
    <w:p w:rsidR="00A25941" w:rsidRDefault="0018126E" w:rsidP="00EB5322">
      <w:pPr>
        <w:rPr>
          <w:sz w:val="26"/>
          <w:szCs w:val="26"/>
        </w:rPr>
      </w:pPr>
      <w:r>
        <w:rPr>
          <w:sz w:val="26"/>
          <w:szCs w:val="26"/>
        </w:rPr>
        <w:lastRenderedPageBreak/>
        <w:t>Styret hadde gjennomgang av notatet avsnitt for avsnitt og kommenterte mulige forbedringsområder.</w:t>
      </w:r>
    </w:p>
    <w:p w:rsidR="00D25BB2" w:rsidRDefault="00900156" w:rsidP="00EB5322">
      <w:pPr>
        <w:rPr>
          <w:sz w:val="26"/>
          <w:szCs w:val="26"/>
        </w:rPr>
      </w:pPr>
      <w:r>
        <w:rPr>
          <w:sz w:val="26"/>
          <w:szCs w:val="26"/>
        </w:rPr>
        <w:t>Eventuelt</w:t>
      </w:r>
      <w:r w:rsidR="00A06460">
        <w:rPr>
          <w:sz w:val="26"/>
          <w:szCs w:val="26"/>
        </w:rPr>
        <w:t>.</w:t>
      </w:r>
    </w:p>
    <w:p w:rsidR="0018126E" w:rsidRDefault="0018126E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Nye åpningstider </w:t>
      </w:r>
      <w:proofErr w:type="spellStart"/>
      <w:r>
        <w:rPr>
          <w:sz w:val="26"/>
          <w:szCs w:val="26"/>
        </w:rPr>
        <w:t>løpsbane</w:t>
      </w:r>
      <w:proofErr w:type="spellEnd"/>
      <w:r>
        <w:rPr>
          <w:sz w:val="26"/>
          <w:szCs w:val="26"/>
        </w:rPr>
        <w:t>. Siden nyordningen bare har fungert en måneds tid, var det enighet om at den burde få 2-3 måneder til før den vurder</w:t>
      </w:r>
      <w:r w:rsidR="00673A8B">
        <w:rPr>
          <w:sz w:val="26"/>
          <w:szCs w:val="26"/>
        </w:rPr>
        <w:t>es</w:t>
      </w:r>
      <w:bookmarkStart w:id="0" w:name="_GoBack"/>
      <w:bookmarkEnd w:id="0"/>
      <w:r>
        <w:rPr>
          <w:sz w:val="26"/>
          <w:szCs w:val="26"/>
        </w:rPr>
        <w:t>.</w:t>
      </w:r>
    </w:p>
    <w:p w:rsidR="0018126E" w:rsidRDefault="000D3B3C" w:rsidP="00EB5322">
      <w:pPr>
        <w:rPr>
          <w:sz w:val="26"/>
          <w:szCs w:val="26"/>
        </w:rPr>
      </w:pPr>
      <w:r>
        <w:rPr>
          <w:sz w:val="26"/>
          <w:szCs w:val="26"/>
        </w:rPr>
        <w:t>ØT har ønske om å arrangere Travgalla i 2016, gjerne i samarbeide med Momarken. Styreleder mente arrangementet burde være i regi av ØT.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3B3C"/>
    <w:rsid w:val="000D674D"/>
    <w:rsid w:val="000F2639"/>
    <w:rsid w:val="000F33B7"/>
    <w:rsid w:val="001318FE"/>
    <w:rsid w:val="00157109"/>
    <w:rsid w:val="0018126E"/>
    <w:rsid w:val="001C7C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304306"/>
    <w:rsid w:val="00334ADB"/>
    <w:rsid w:val="00370143"/>
    <w:rsid w:val="00373E0E"/>
    <w:rsid w:val="003950E8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04AED"/>
    <w:rsid w:val="005109C0"/>
    <w:rsid w:val="0051206E"/>
    <w:rsid w:val="005522E4"/>
    <w:rsid w:val="005A59DE"/>
    <w:rsid w:val="005C646E"/>
    <w:rsid w:val="005D7D30"/>
    <w:rsid w:val="00602CF2"/>
    <w:rsid w:val="00622693"/>
    <w:rsid w:val="00662D07"/>
    <w:rsid w:val="00673A8B"/>
    <w:rsid w:val="0067400B"/>
    <w:rsid w:val="006B0340"/>
    <w:rsid w:val="007147EE"/>
    <w:rsid w:val="00763A4F"/>
    <w:rsid w:val="007650B0"/>
    <w:rsid w:val="00766B32"/>
    <w:rsid w:val="007A444C"/>
    <w:rsid w:val="007B2F4C"/>
    <w:rsid w:val="007C6A31"/>
    <w:rsid w:val="00832516"/>
    <w:rsid w:val="0086681A"/>
    <w:rsid w:val="008F0AFA"/>
    <w:rsid w:val="00900156"/>
    <w:rsid w:val="00957CE3"/>
    <w:rsid w:val="00962AF3"/>
    <w:rsid w:val="00970EFA"/>
    <w:rsid w:val="00976385"/>
    <w:rsid w:val="009B62A4"/>
    <w:rsid w:val="009D1D81"/>
    <w:rsid w:val="009D1EB8"/>
    <w:rsid w:val="00A06460"/>
    <w:rsid w:val="00A11E10"/>
    <w:rsid w:val="00A25941"/>
    <w:rsid w:val="00A30EC6"/>
    <w:rsid w:val="00A83065"/>
    <w:rsid w:val="00AE4EAB"/>
    <w:rsid w:val="00B012F7"/>
    <w:rsid w:val="00B3120D"/>
    <w:rsid w:val="00B46610"/>
    <w:rsid w:val="00B83B1A"/>
    <w:rsid w:val="00B96FB4"/>
    <w:rsid w:val="00BA1271"/>
    <w:rsid w:val="00BB15B7"/>
    <w:rsid w:val="00C47DF6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0712"/>
    <w:rsid w:val="00E353FB"/>
    <w:rsid w:val="00E53476"/>
    <w:rsid w:val="00EA5B6A"/>
    <w:rsid w:val="00EB5322"/>
    <w:rsid w:val="00EB5AAC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2015-05-05T07:36:00Z</cp:lastPrinted>
  <dcterms:created xsi:type="dcterms:W3CDTF">2015-05-06T09:04:00Z</dcterms:created>
  <dcterms:modified xsi:type="dcterms:W3CDTF">2015-05-06T09:04:00Z</dcterms:modified>
</cp:coreProperties>
</file>