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FA" w:rsidRDefault="00B96FB4">
      <w:pPr>
        <w:rPr>
          <w:sz w:val="26"/>
          <w:szCs w:val="26"/>
        </w:rPr>
      </w:pPr>
      <w:r>
        <w:rPr>
          <w:sz w:val="26"/>
          <w:szCs w:val="26"/>
        </w:rPr>
        <w:tab/>
      </w:r>
      <w:r>
        <w:rPr>
          <w:sz w:val="26"/>
          <w:szCs w:val="26"/>
        </w:rPr>
        <w:tab/>
      </w:r>
      <w:r>
        <w:rPr>
          <w:sz w:val="26"/>
          <w:szCs w:val="26"/>
        </w:rPr>
        <w:tab/>
      </w:r>
      <w:r>
        <w:rPr>
          <w:sz w:val="26"/>
          <w:szCs w:val="26"/>
        </w:rPr>
        <w:tab/>
      </w:r>
    </w:p>
    <w:p w:rsidR="00B96FB4" w:rsidRDefault="00944B39">
      <w:pPr>
        <w:pBdr>
          <w:bottom w:val="dotted" w:sz="24" w:space="1" w:color="auto"/>
        </w:pBdr>
        <w:rPr>
          <w:sz w:val="26"/>
          <w:szCs w:val="26"/>
        </w:rPr>
      </w:pPr>
      <w:r>
        <w:rPr>
          <w:sz w:val="26"/>
          <w:szCs w:val="26"/>
        </w:rPr>
        <w:t>Det ble avholdt</w:t>
      </w:r>
      <w:r w:rsidR="00B96FB4">
        <w:rPr>
          <w:sz w:val="26"/>
          <w:szCs w:val="26"/>
        </w:rPr>
        <w:t xml:space="preserve"> styremøte</w:t>
      </w:r>
      <w:r>
        <w:rPr>
          <w:sz w:val="26"/>
          <w:szCs w:val="26"/>
        </w:rPr>
        <w:t>r</w:t>
      </w:r>
      <w:r w:rsidR="00B96FB4">
        <w:rPr>
          <w:sz w:val="26"/>
          <w:szCs w:val="26"/>
        </w:rPr>
        <w:t xml:space="preserve"> nr. 0</w:t>
      </w:r>
      <w:r w:rsidR="007650B0">
        <w:rPr>
          <w:sz w:val="26"/>
          <w:szCs w:val="26"/>
        </w:rPr>
        <w:t>3</w:t>
      </w:r>
      <w:r w:rsidR="00B96FB4">
        <w:rPr>
          <w:sz w:val="26"/>
          <w:szCs w:val="26"/>
        </w:rPr>
        <w:t>-1</w:t>
      </w:r>
      <w:r w:rsidR="005C646E">
        <w:rPr>
          <w:sz w:val="26"/>
          <w:szCs w:val="26"/>
        </w:rPr>
        <w:t>5</w:t>
      </w:r>
      <w:r w:rsidR="00B96FB4">
        <w:rPr>
          <w:sz w:val="26"/>
          <w:szCs w:val="26"/>
        </w:rPr>
        <w:t xml:space="preserve"> </w:t>
      </w:r>
      <w:r w:rsidR="002E3798">
        <w:rPr>
          <w:sz w:val="26"/>
          <w:szCs w:val="26"/>
        </w:rPr>
        <w:t xml:space="preserve">i </w:t>
      </w:r>
      <w:proofErr w:type="spellStart"/>
      <w:r w:rsidR="002E3798">
        <w:rPr>
          <w:sz w:val="26"/>
          <w:szCs w:val="26"/>
        </w:rPr>
        <w:t>Momarken</w:t>
      </w:r>
      <w:r>
        <w:rPr>
          <w:sz w:val="26"/>
          <w:szCs w:val="26"/>
        </w:rPr>
        <w:t>selskapene</w:t>
      </w:r>
      <w:proofErr w:type="spellEnd"/>
      <w:r w:rsidR="00B96FB4">
        <w:rPr>
          <w:sz w:val="26"/>
          <w:szCs w:val="26"/>
        </w:rPr>
        <w:t xml:space="preserve"> </w:t>
      </w:r>
      <w:r w:rsidR="00DD6644">
        <w:rPr>
          <w:sz w:val="26"/>
          <w:szCs w:val="26"/>
        </w:rPr>
        <w:t>26</w:t>
      </w:r>
      <w:r w:rsidR="004A1476">
        <w:rPr>
          <w:sz w:val="26"/>
          <w:szCs w:val="26"/>
        </w:rPr>
        <w:t>-</w:t>
      </w:r>
      <w:r w:rsidR="005C646E">
        <w:rPr>
          <w:sz w:val="26"/>
          <w:szCs w:val="26"/>
        </w:rPr>
        <w:t>0</w:t>
      </w:r>
      <w:r w:rsidR="00CD7984">
        <w:rPr>
          <w:sz w:val="26"/>
          <w:szCs w:val="26"/>
        </w:rPr>
        <w:t>3</w:t>
      </w:r>
      <w:r w:rsidR="00FA639F">
        <w:rPr>
          <w:sz w:val="26"/>
          <w:szCs w:val="26"/>
        </w:rPr>
        <w:t xml:space="preserve"> </w:t>
      </w:r>
      <w:r w:rsidR="003D2511">
        <w:rPr>
          <w:sz w:val="26"/>
          <w:szCs w:val="26"/>
        </w:rPr>
        <w:t>på selskapets kontor</w:t>
      </w:r>
      <w:r w:rsidR="00FA639F">
        <w:rPr>
          <w:sz w:val="26"/>
          <w:szCs w:val="26"/>
        </w:rPr>
        <w:t>.</w:t>
      </w:r>
      <w:r w:rsidR="00B96FB4">
        <w:rPr>
          <w:sz w:val="26"/>
          <w:szCs w:val="26"/>
        </w:rPr>
        <w:t xml:space="preserve">  Samtlige styremedlemmer </w:t>
      </w:r>
      <w:r w:rsidR="00DD6644">
        <w:rPr>
          <w:sz w:val="26"/>
          <w:szCs w:val="26"/>
        </w:rPr>
        <w:t xml:space="preserve">var </w:t>
      </w:r>
      <w:r w:rsidR="00B96FB4">
        <w:rPr>
          <w:sz w:val="26"/>
          <w:szCs w:val="26"/>
        </w:rPr>
        <w:t>til stede.</w:t>
      </w:r>
      <w:r w:rsidR="005C646E">
        <w:rPr>
          <w:sz w:val="26"/>
          <w:szCs w:val="26"/>
        </w:rPr>
        <w:t xml:space="preserve"> </w:t>
      </w:r>
      <w:r w:rsidR="00B96FB4">
        <w:rPr>
          <w:sz w:val="26"/>
          <w:szCs w:val="26"/>
        </w:rPr>
        <w:t>Fra administrasjonen deltok daglig leder</w:t>
      </w:r>
      <w:r w:rsidR="007A444C">
        <w:rPr>
          <w:sz w:val="26"/>
          <w:szCs w:val="26"/>
        </w:rPr>
        <w:t xml:space="preserve"> Knut Ekhaugen</w:t>
      </w:r>
      <w:r w:rsidR="00B96FB4">
        <w:rPr>
          <w:sz w:val="26"/>
          <w:szCs w:val="26"/>
        </w:rPr>
        <w:t>.</w:t>
      </w:r>
    </w:p>
    <w:p w:rsidR="00944B39" w:rsidRDefault="00944B39">
      <w:pPr>
        <w:rPr>
          <w:sz w:val="26"/>
          <w:szCs w:val="26"/>
        </w:rPr>
      </w:pPr>
      <w:r>
        <w:rPr>
          <w:sz w:val="26"/>
          <w:szCs w:val="26"/>
        </w:rPr>
        <w:t>Driftsselskapet.</w:t>
      </w:r>
    </w:p>
    <w:p w:rsidR="00B96FB4" w:rsidRDefault="00B96FB4">
      <w:pPr>
        <w:rPr>
          <w:sz w:val="26"/>
          <w:szCs w:val="26"/>
        </w:rPr>
      </w:pPr>
      <w:r>
        <w:rPr>
          <w:sz w:val="26"/>
          <w:szCs w:val="26"/>
        </w:rPr>
        <w:t xml:space="preserve">Referatet </w:t>
      </w:r>
      <w:r w:rsidR="00944B39">
        <w:rPr>
          <w:sz w:val="26"/>
          <w:szCs w:val="26"/>
        </w:rPr>
        <w:t xml:space="preserve">fra forrige møte </w:t>
      </w:r>
      <w:r>
        <w:rPr>
          <w:sz w:val="26"/>
          <w:szCs w:val="26"/>
        </w:rPr>
        <w:t>ble enstemmig godkjent uten merknader.</w:t>
      </w:r>
    </w:p>
    <w:p w:rsidR="0086681A" w:rsidRDefault="0086681A" w:rsidP="00EB5322">
      <w:pPr>
        <w:rPr>
          <w:sz w:val="26"/>
          <w:szCs w:val="26"/>
        </w:rPr>
      </w:pPr>
      <w:r>
        <w:rPr>
          <w:sz w:val="26"/>
          <w:szCs w:val="26"/>
        </w:rPr>
        <w:t>Administrasjonens orientering.</w:t>
      </w:r>
    </w:p>
    <w:p w:rsidR="0086681A" w:rsidRDefault="0086681A" w:rsidP="00EB5322">
      <w:pPr>
        <w:rPr>
          <w:sz w:val="26"/>
          <w:szCs w:val="26"/>
        </w:rPr>
      </w:pPr>
      <w:r>
        <w:rPr>
          <w:sz w:val="26"/>
          <w:szCs w:val="26"/>
        </w:rPr>
        <w:t>Det ble orientert om følgende saker:</w:t>
      </w:r>
    </w:p>
    <w:p w:rsidR="0086681A" w:rsidRDefault="0086681A" w:rsidP="0086681A">
      <w:pPr>
        <w:pStyle w:val="Listeavsnitt"/>
        <w:numPr>
          <w:ilvl w:val="0"/>
          <w:numId w:val="4"/>
        </w:numPr>
        <w:rPr>
          <w:sz w:val="26"/>
          <w:szCs w:val="26"/>
        </w:rPr>
      </w:pPr>
      <w:r>
        <w:rPr>
          <w:sz w:val="26"/>
          <w:szCs w:val="26"/>
        </w:rPr>
        <w:t xml:space="preserve">Omsetningsrapport pr uke </w:t>
      </w:r>
      <w:r w:rsidR="00CD7984">
        <w:rPr>
          <w:sz w:val="26"/>
          <w:szCs w:val="26"/>
        </w:rPr>
        <w:t>12</w:t>
      </w:r>
      <w:r>
        <w:rPr>
          <w:sz w:val="26"/>
          <w:szCs w:val="26"/>
        </w:rPr>
        <w:t>.</w:t>
      </w:r>
    </w:p>
    <w:p w:rsidR="0086681A" w:rsidRPr="00962AF3" w:rsidRDefault="0086681A" w:rsidP="0086681A">
      <w:pPr>
        <w:pStyle w:val="Listeavsnitt"/>
        <w:numPr>
          <w:ilvl w:val="0"/>
          <w:numId w:val="4"/>
        </w:numPr>
        <w:rPr>
          <w:sz w:val="26"/>
          <w:szCs w:val="26"/>
        </w:rPr>
      </w:pPr>
      <w:r>
        <w:rPr>
          <w:sz w:val="26"/>
          <w:szCs w:val="26"/>
        </w:rPr>
        <w:t xml:space="preserve">Unionskampen. </w:t>
      </w:r>
      <w:r w:rsidR="00CD7984">
        <w:rPr>
          <w:sz w:val="26"/>
          <w:szCs w:val="26"/>
        </w:rPr>
        <w:t xml:space="preserve">Sitat fra Harald Dørums ukerapport til hestesport-Norge: </w:t>
      </w:r>
      <w:proofErr w:type="gramStart"/>
      <w:r w:rsidR="00CD7984">
        <w:rPr>
          <w:sz w:val="26"/>
          <w:szCs w:val="26"/>
        </w:rPr>
        <w:t>«…strålende</w:t>
      </w:r>
      <w:proofErr w:type="gramEnd"/>
      <w:r w:rsidR="00CD7984">
        <w:rPr>
          <w:sz w:val="26"/>
          <w:szCs w:val="26"/>
        </w:rPr>
        <w:t xml:space="preserve"> sol og litt vårstemning. Det var det absolutt </w:t>
      </w:r>
      <w:proofErr w:type="gramStart"/>
      <w:r w:rsidR="00CD7984">
        <w:rPr>
          <w:sz w:val="26"/>
          <w:szCs w:val="26"/>
        </w:rPr>
        <w:t>lørdag</w:t>
      </w:r>
      <w:r w:rsidR="00BA1271">
        <w:rPr>
          <w:sz w:val="26"/>
          <w:szCs w:val="26"/>
        </w:rPr>
        <w:t>….</w:t>
      </w:r>
      <w:proofErr w:type="gramEnd"/>
      <w:r w:rsidR="00BA1271">
        <w:rPr>
          <w:sz w:val="26"/>
          <w:szCs w:val="26"/>
        </w:rPr>
        <w:t xml:space="preserve">.Lørdag var imidlertid alt på arrangørens side hvilket var svært fortjent. Det finnes heldigvis forbedringspotensial i alle arrangement, men etter årets Unionskamp synes jeg ikke vi skal bruke for mye tid på det, men glede oss over at det ble en svært vellykket lørdag på Mysen. Jeg snakket med de aktive i hesteringen som alle rapporterte om en flott bane </w:t>
      </w:r>
      <w:proofErr w:type="gramStart"/>
      <w:r w:rsidR="00BA1271">
        <w:rPr>
          <w:sz w:val="28"/>
          <w:szCs w:val="26"/>
        </w:rPr>
        <w:t>( slik</w:t>
      </w:r>
      <w:proofErr w:type="gramEnd"/>
      <w:r w:rsidR="00BA1271">
        <w:rPr>
          <w:sz w:val="28"/>
          <w:szCs w:val="26"/>
        </w:rPr>
        <w:t xml:space="preserve"> har det ikke vært på noen år), masse publikum som koste seg både ute og inne, en god sport, et arrangement med en fin drive ( og holdt tidene) og ikke minst besøkende som følte seg veldig velkommen til Momarken». </w:t>
      </w:r>
    </w:p>
    <w:p w:rsidR="00962AF3" w:rsidRDefault="00962AF3" w:rsidP="0086681A">
      <w:pPr>
        <w:pStyle w:val="Listeavsnitt"/>
        <w:numPr>
          <w:ilvl w:val="0"/>
          <w:numId w:val="4"/>
        </w:numPr>
        <w:rPr>
          <w:sz w:val="26"/>
          <w:szCs w:val="26"/>
        </w:rPr>
      </w:pPr>
      <w:r>
        <w:rPr>
          <w:sz w:val="28"/>
          <w:szCs w:val="26"/>
        </w:rPr>
        <w:t>Daglig leder refererte fra DS-møte i NR-regi avholdt i HH 25-03.</w:t>
      </w:r>
    </w:p>
    <w:p w:rsidR="00D25BB2" w:rsidRDefault="00D25BB2" w:rsidP="00D25BB2">
      <w:pPr>
        <w:rPr>
          <w:sz w:val="26"/>
          <w:szCs w:val="26"/>
        </w:rPr>
      </w:pPr>
      <w:r>
        <w:rPr>
          <w:sz w:val="26"/>
          <w:szCs w:val="26"/>
        </w:rPr>
        <w:t>Orienteringen ble tatt til etterretning.</w:t>
      </w:r>
    </w:p>
    <w:p w:rsidR="00373E0E" w:rsidRDefault="00405BD5" w:rsidP="00EB5322">
      <w:pPr>
        <w:rPr>
          <w:sz w:val="26"/>
          <w:szCs w:val="26"/>
        </w:rPr>
      </w:pPr>
      <w:r>
        <w:rPr>
          <w:sz w:val="26"/>
          <w:szCs w:val="26"/>
        </w:rPr>
        <w:t>R</w:t>
      </w:r>
      <w:r w:rsidR="00373E0E">
        <w:rPr>
          <w:sz w:val="26"/>
          <w:szCs w:val="26"/>
        </w:rPr>
        <w:t xml:space="preserve">egnskapsrapport pr </w:t>
      </w:r>
      <w:r w:rsidR="00962AF3">
        <w:rPr>
          <w:sz w:val="26"/>
          <w:szCs w:val="26"/>
        </w:rPr>
        <w:t>febru</w:t>
      </w:r>
      <w:r w:rsidR="005522E4">
        <w:rPr>
          <w:sz w:val="26"/>
          <w:szCs w:val="26"/>
        </w:rPr>
        <w:t>a</w:t>
      </w:r>
      <w:r w:rsidR="00A30EC6">
        <w:rPr>
          <w:sz w:val="26"/>
          <w:szCs w:val="26"/>
        </w:rPr>
        <w:t>r</w:t>
      </w:r>
      <w:r w:rsidR="00373E0E">
        <w:rPr>
          <w:sz w:val="26"/>
          <w:szCs w:val="26"/>
        </w:rPr>
        <w:t>.</w:t>
      </w:r>
    </w:p>
    <w:p w:rsidR="00373E0E" w:rsidRDefault="00962AF3" w:rsidP="00EB5322">
      <w:pPr>
        <w:rPr>
          <w:sz w:val="26"/>
          <w:szCs w:val="26"/>
        </w:rPr>
      </w:pPr>
      <w:r>
        <w:rPr>
          <w:sz w:val="26"/>
          <w:szCs w:val="26"/>
        </w:rPr>
        <w:t>F</w:t>
      </w:r>
      <w:r w:rsidR="005522E4">
        <w:rPr>
          <w:sz w:val="26"/>
          <w:szCs w:val="26"/>
        </w:rPr>
        <w:t>or</w:t>
      </w:r>
      <w:r>
        <w:rPr>
          <w:sz w:val="26"/>
          <w:szCs w:val="26"/>
        </w:rPr>
        <w:t xml:space="preserve">håndsutsendt </w:t>
      </w:r>
      <w:r w:rsidR="005522E4">
        <w:rPr>
          <w:sz w:val="26"/>
          <w:szCs w:val="26"/>
        </w:rPr>
        <w:t>rapport ble kommentert av daglig leder.</w:t>
      </w:r>
      <w:r w:rsidR="00373E0E">
        <w:rPr>
          <w:sz w:val="26"/>
          <w:szCs w:val="26"/>
        </w:rPr>
        <w:t xml:space="preserve"> Rapporten med kommentarer ble tatt til etterretning.</w:t>
      </w:r>
    </w:p>
    <w:p w:rsidR="00A25941" w:rsidRDefault="00B83B1A" w:rsidP="00EB5322">
      <w:pPr>
        <w:rPr>
          <w:sz w:val="26"/>
          <w:szCs w:val="26"/>
        </w:rPr>
      </w:pPr>
      <w:r>
        <w:rPr>
          <w:sz w:val="26"/>
          <w:szCs w:val="26"/>
        </w:rPr>
        <w:t xml:space="preserve">Sak nr. </w:t>
      </w:r>
      <w:r w:rsidR="00962AF3">
        <w:rPr>
          <w:sz w:val="26"/>
          <w:szCs w:val="26"/>
        </w:rPr>
        <w:t xml:space="preserve">4. </w:t>
      </w:r>
    </w:p>
    <w:p w:rsidR="00962AF3" w:rsidRDefault="00962AF3" w:rsidP="00EB5322">
      <w:pPr>
        <w:rPr>
          <w:sz w:val="26"/>
          <w:szCs w:val="26"/>
        </w:rPr>
      </w:pPr>
      <w:r>
        <w:rPr>
          <w:sz w:val="26"/>
          <w:szCs w:val="26"/>
        </w:rPr>
        <w:t>A. Pensjonsforsikringsordning.</w:t>
      </w:r>
    </w:p>
    <w:p w:rsidR="00962AF3" w:rsidRDefault="00962AF3" w:rsidP="00EB5322">
      <w:pPr>
        <w:rPr>
          <w:sz w:val="26"/>
          <w:szCs w:val="26"/>
        </w:rPr>
      </w:pPr>
      <w:r>
        <w:rPr>
          <w:sz w:val="26"/>
          <w:szCs w:val="26"/>
        </w:rPr>
        <w:t xml:space="preserve">Det var i eget </w:t>
      </w:r>
      <w:proofErr w:type="spellStart"/>
      <w:r>
        <w:rPr>
          <w:sz w:val="26"/>
          <w:szCs w:val="26"/>
        </w:rPr>
        <w:t>saksnotat</w:t>
      </w:r>
      <w:proofErr w:type="spellEnd"/>
      <w:r>
        <w:rPr>
          <w:sz w:val="26"/>
          <w:szCs w:val="26"/>
        </w:rPr>
        <w:t xml:space="preserve"> redegjort for ytelsespensjonsordningen som selskapet har. Normtall for ytelsesordninger ligger på 8-12 % av lønnskostnadene, Momarken </w:t>
      </w:r>
      <w:r w:rsidR="009D1D81">
        <w:rPr>
          <w:sz w:val="26"/>
          <w:szCs w:val="26"/>
        </w:rPr>
        <w:t xml:space="preserve">er i underkant av 9 % og således på normen. Lønns- og pensjonskostnader må sees i sammenheng: høyt lønnsnivå/lavere pensjonskostnader og vice versa. Lønnsdata for Momarken viser at løpsdagsfunksjonærer ligger knappe 10 % under landssnittet. </w:t>
      </w:r>
      <w:r w:rsidR="009D1D81">
        <w:rPr>
          <w:sz w:val="26"/>
          <w:szCs w:val="26"/>
        </w:rPr>
        <w:lastRenderedPageBreak/>
        <w:t xml:space="preserve">Administrasjonen mente en aktuell løsning for å dempe pensjonskostnadene framover var å lukke den ytelsesbaserte ordningen </w:t>
      </w:r>
      <w:r w:rsidR="00B3120D">
        <w:rPr>
          <w:sz w:val="26"/>
          <w:szCs w:val="26"/>
        </w:rPr>
        <w:t>og gå over til innskuddspensjon for nyansettelser.</w:t>
      </w:r>
    </w:p>
    <w:p w:rsidR="00B3120D" w:rsidRDefault="00B3120D" w:rsidP="00EB5322">
      <w:pPr>
        <w:rPr>
          <w:sz w:val="26"/>
          <w:szCs w:val="26"/>
        </w:rPr>
      </w:pPr>
      <w:r>
        <w:rPr>
          <w:sz w:val="26"/>
          <w:szCs w:val="26"/>
        </w:rPr>
        <w:t>Følgende enstemmige vedtak ble fattet:</w:t>
      </w:r>
    </w:p>
    <w:p w:rsidR="00B3120D" w:rsidRDefault="00B3120D" w:rsidP="00EB5322">
      <w:pPr>
        <w:rPr>
          <w:sz w:val="26"/>
          <w:szCs w:val="26"/>
        </w:rPr>
      </w:pPr>
      <w:r>
        <w:rPr>
          <w:sz w:val="26"/>
          <w:szCs w:val="26"/>
        </w:rPr>
        <w:t>Innskuddspensjonsordning gjennomføres for alle nyansettelser etter 1/1-16.</w:t>
      </w:r>
    </w:p>
    <w:p w:rsidR="00A25941" w:rsidRDefault="00A25941" w:rsidP="00EB5322">
      <w:pPr>
        <w:rPr>
          <w:sz w:val="26"/>
          <w:szCs w:val="26"/>
        </w:rPr>
      </w:pPr>
      <w:r>
        <w:rPr>
          <w:sz w:val="26"/>
          <w:szCs w:val="26"/>
        </w:rPr>
        <w:t>B. Regnskapsdata.</w:t>
      </w:r>
    </w:p>
    <w:p w:rsidR="00A25941" w:rsidRDefault="00A25941" w:rsidP="00EB5322">
      <w:pPr>
        <w:rPr>
          <w:sz w:val="26"/>
          <w:szCs w:val="26"/>
        </w:rPr>
      </w:pPr>
      <w:r>
        <w:rPr>
          <w:sz w:val="26"/>
          <w:szCs w:val="26"/>
        </w:rPr>
        <w:t xml:space="preserve">Det var utarbeidet et </w:t>
      </w:r>
      <w:proofErr w:type="spellStart"/>
      <w:r>
        <w:rPr>
          <w:sz w:val="26"/>
          <w:szCs w:val="26"/>
        </w:rPr>
        <w:t>saksnotat</w:t>
      </w:r>
      <w:proofErr w:type="spellEnd"/>
      <w:r>
        <w:rPr>
          <w:sz w:val="26"/>
          <w:szCs w:val="26"/>
        </w:rPr>
        <w:t xml:space="preserve"> som beskrev arbeidsoppgavene som ligger i regnskapsfunksjonen og belyste utviklingen for årene 2011-14:</w:t>
      </w:r>
    </w:p>
    <w:p w:rsidR="00A25941" w:rsidRDefault="00A25941" w:rsidP="00EB5322">
      <w:pPr>
        <w:rPr>
          <w:sz w:val="26"/>
          <w:szCs w:val="26"/>
        </w:rPr>
      </w:pPr>
      <w:r>
        <w:rPr>
          <w:sz w:val="26"/>
          <w:szCs w:val="26"/>
        </w:rPr>
        <w:t xml:space="preserve">Antall bilag og remitteringer har gått ned i perioden, mens antall faktureringer har økt markant. Kostnadene forbundet med regnskapsføring har gått ned med </w:t>
      </w:r>
      <w:proofErr w:type="gramStart"/>
      <w:r>
        <w:rPr>
          <w:sz w:val="26"/>
          <w:szCs w:val="26"/>
        </w:rPr>
        <w:t>68.000.-</w:t>
      </w:r>
      <w:proofErr w:type="gramEnd"/>
      <w:r>
        <w:rPr>
          <w:sz w:val="26"/>
          <w:szCs w:val="26"/>
        </w:rPr>
        <w:t xml:space="preserve"> fra </w:t>
      </w:r>
      <w:r w:rsidR="00976385">
        <w:rPr>
          <w:sz w:val="26"/>
          <w:szCs w:val="26"/>
        </w:rPr>
        <w:t xml:space="preserve">2013-14. Timeprisen vi betaler vårt regnskapsbyrå er markedspris i vårt område. I 2015 søkes gjennomført </w:t>
      </w:r>
      <w:proofErr w:type="spellStart"/>
      <w:r w:rsidR="00976385">
        <w:rPr>
          <w:sz w:val="26"/>
          <w:szCs w:val="26"/>
        </w:rPr>
        <w:t>ytteligere</w:t>
      </w:r>
      <w:proofErr w:type="spellEnd"/>
      <w:r w:rsidR="00976385">
        <w:rPr>
          <w:sz w:val="26"/>
          <w:szCs w:val="26"/>
        </w:rPr>
        <w:t xml:space="preserve"> effektivisering for å senke kostnadene.</w:t>
      </w:r>
    </w:p>
    <w:p w:rsidR="00944B39" w:rsidRDefault="00976385" w:rsidP="00EB5322">
      <w:pPr>
        <w:rPr>
          <w:sz w:val="26"/>
          <w:szCs w:val="26"/>
        </w:rPr>
      </w:pPr>
      <w:r>
        <w:rPr>
          <w:sz w:val="26"/>
          <w:szCs w:val="26"/>
        </w:rPr>
        <w:t>Orienteringen ble tatt til etterretning.</w:t>
      </w:r>
    </w:p>
    <w:p w:rsidR="00976385" w:rsidRDefault="00976385" w:rsidP="00EB5322">
      <w:pPr>
        <w:rPr>
          <w:sz w:val="26"/>
          <w:szCs w:val="26"/>
        </w:rPr>
      </w:pPr>
      <w:r>
        <w:rPr>
          <w:sz w:val="26"/>
          <w:szCs w:val="26"/>
        </w:rPr>
        <w:t>Brev fra Ø.T. vedrørende håndtering av henvendelser fra lokallag.</w:t>
      </w:r>
    </w:p>
    <w:p w:rsidR="00976385" w:rsidRDefault="00976385" w:rsidP="00EB5322">
      <w:pPr>
        <w:rPr>
          <w:sz w:val="26"/>
          <w:szCs w:val="26"/>
        </w:rPr>
      </w:pPr>
      <w:r>
        <w:rPr>
          <w:sz w:val="26"/>
          <w:szCs w:val="26"/>
        </w:rPr>
        <w:t xml:space="preserve">I e-post av 3. mars i år fra Ø.T. blir Momarken bedt om at </w:t>
      </w:r>
      <w:r w:rsidR="00D57E54">
        <w:rPr>
          <w:sz w:val="26"/>
          <w:szCs w:val="26"/>
        </w:rPr>
        <w:t>brev som blir sendt direkte til Momarken fra travlagene i Østfold blir videresendt til forbundet som behandler slike saker før de eventuelt går videre til Momarken.</w:t>
      </w:r>
    </w:p>
    <w:p w:rsidR="00D57E54" w:rsidRDefault="00D57E54" w:rsidP="00EB5322">
      <w:pPr>
        <w:rPr>
          <w:sz w:val="26"/>
          <w:szCs w:val="26"/>
        </w:rPr>
      </w:pPr>
      <w:r>
        <w:rPr>
          <w:sz w:val="26"/>
          <w:szCs w:val="26"/>
        </w:rPr>
        <w:t>Styret mente at Momarken er pliktig å besvare henvendelser være seg fra lokallag eller andre. Noe annet stiller det seg dersom forbundet og lokallag har blitt enige om den framgangsmåten som Ø.T. ønsker. Momarken må i så fall blitt meddelt dette.</w:t>
      </w:r>
    </w:p>
    <w:p w:rsidR="00A25941" w:rsidRDefault="00A25941" w:rsidP="00EB5322">
      <w:pPr>
        <w:rPr>
          <w:sz w:val="26"/>
          <w:szCs w:val="26"/>
        </w:rPr>
      </w:pPr>
    </w:p>
    <w:p w:rsidR="00D25BB2" w:rsidRDefault="00A06460" w:rsidP="00EB5322">
      <w:pPr>
        <w:rPr>
          <w:sz w:val="26"/>
          <w:szCs w:val="26"/>
        </w:rPr>
      </w:pPr>
      <w:bookmarkStart w:id="0" w:name="_GoBack"/>
      <w:bookmarkEnd w:id="0"/>
      <w:r>
        <w:rPr>
          <w:sz w:val="26"/>
          <w:szCs w:val="26"/>
        </w:rPr>
        <w:t>Forberedelse GF.</w:t>
      </w:r>
    </w:p>
    <w:p w:rsidR="00D37DAA" w:rsidRDefault="00D57E54" w:rsidP="00EB5322">
      <w:pPr>
        <w:rPr>
          <w:sz w:val="26"/>
          <w:szCs w:val="26"/>
        </w:rPr>
      </w:pPr>
      <w:r>
        <w:rPr>
          <w:sz w:val="26"/>
          <w:szCs w:val="26"/>
        </w:rPr>
        <w:t>Praktiske forber</w:t>
      </w:r>
      <w:r w:rsidR="000F2639">
        <w:rPr>
          <w:sz w:val="26"/>
          <w:szCs w:val="26"/>
        </w:rPr>
        <w:t>e</w:t>
      </w:r>
      <w:r>
        <w:rPr>
          <w:sz w:val="26"/>
          <w:szCs w:val="26"/>
        </w:rPr>
        <w:t>delser ble gjort til G.F.</w:t>
      </w:r>
      <w:r w:rsidR="000F2639">
        <w:rPr>
          <w:sz w:val="26"/>
          <w:szCs w:val="26"/>
        </w:rPr>
        <w:t xml:space="preserve"> </w:t>
      </w:r>
    </w:p>
    <w:p w:rsidR="00C8545A" w:rsidRDefault="00C8545A" w:rsidP="00EB5322">
      <w:pPr>
        <w:rPr>
          <w:sz w:val="26"/>
          <w:szCs w:val="26"/>
        </w:rPr>
      </w:pPr>
    </w:p>
    <w:sectPr w:rsidR="00C85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14F"/>
    <w:multiLevelType w:val="hybridMultilevel"/>
    <w:tmpl w:val="EE861660"/>
    <w:lvl w:ilvl="0" w:tplc="C4DCABD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675CB4"/>
    <w:multiLevelType w:val="hybridMultilevel"/>
    <w:tmpl w:val="86BEB8C2"/>
    <w:lvl w:ilvl="0" w:tplc="3918A4E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B4512DB"/>
    <w:multiLevelType w:val="hybridMultilevel"/>
    <w:tmpl w:val="910CFB82"/>
    <w:lvl w:ilvl="0" w:tplc="8578D3F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BD035D1"/>
    <w:multiLevelType w:val="hybridMultilevel"/>
    <w:tmpl w:val="E65E5F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B4"/>
    <w:rsid w:val="0000377B"/>
    <w:rsid w:val="000117C4"/>
    <w:rsid w:val="000512FE"/>
    <w:rsid w:val="0008376C"/>
    <w:rsid w:val="000C3C20"/>
    <w:rsid w:val="000D674D"/>
    <w:rsid w:val="000F2639"/>
    <w:rsid w:val="000F33B7"/>
    <w:rsid w:val="001318FE"/>
    <w:rsid w:val="00157109"/>
    <w:rsid w:val="00231375"/>
    <w:rsid w:val="00244192"/>
    <w:rsid w:val="00247A36"/>
    <w:rsid w:val="002924D8"/>
    <w:rsid w:val="002D2392"/>
    <w:rsid w:val="002E3798"/>
    <w:rsid w:val="002E48AE"/>
    <w:rsid w:val="00304306"/>
    <w:rsid w:val="00334ADB"/>
    <w:rsid w:val="00370143"/>
    <w:rsid w:val="00373E0E"/>
    <w:rsid w:val="003950E8"/>
    <w:rsid w:val="003D2511"/>
    <w:rsid w:val="003F55A3"/>
    <w:rsid w:val="004042B5"/>
    <w:rsid w:val="00404A2D"/>
    <w:rsid w:val="00405BD5"/>
    <w:rsid w:val="004079B3"/>
    <w:rsid w:val="00465F19"/>
    <w:rsid w:val="004A1476"/>
    <w:rsid w:val="004B4ED0"/>
    <w:rsid w:val="004C1E53"/>
    <w:rsid w:val="004F6E64"/>
    <w:rsid w:val="00504AED"/>
    <w:rsid w:val="005109C0"/>
    <w:rsid w:val="0051206E"/>
    <w:rsid w:val="005522E4"/>
    <w:rsid w:val="005A59DE"/>
    <w:rsid w:val="005C257B"/>
    <w:rsid w:val="005C646E"/>
    <w:rsid w:val="005D7D30"/>
    <w:rsid w:val="00602CF2"/>
    <w:rsid w:val="00622693"/>
    <w:rsid w:val="00662D07"/>
    <w:rsid w:val="006B0340"/>
    <w:rsid w:val="007147EE"/>
    <w:rsid w:val="00763A4F"/>
    <w:rsid w:val="007650B0"/>
    <w:rsid w:val="00766B32"/>
    <w:rsid w:val="007A444C"/>
    <w:rsid w:val="007B2F4C"/>
    <w:rsid w:val="007C6A31"/>
    <w:rsid w:val="0086681A"/>
    <w:rsid w:val="008F0AFA"/>
    <w:rsid w:val="00944B39"/>
    <w:rsid w:val="00957CE3"/>
    <w:rsid w:val="00962AF3"/>
    <w:rsid w:val="00970EFA"/>
    <w:rsid w:val="00976385"/>
    <w:rsid w:val="009B62A4"/>
    <w:rsid w:val="009D1D81"/>
    <w:rsid w:val="009D1EB8"/>
    <w:rsid w:val="00A06460"/>
    <w:rsid w:val="00A11E10"/>
    <w:rsid w:val="00A25941"/>
    <w:rsid w:val="00A30EC6"/>
    <w:rsid w:val="00A83065"/>
    <w:rsid w:val="00AE4EAB"/>
    <w:rsid w:val="00B012F7"/>
    <w:rsid w:val="00B3120D"/>
    <w:rsid w:val="00B46610"/>
    <w:rsid w:val="00B83B1A"/>
    <w:rsid w:val="00B96FB4"/>
    <w:rsid w:val="00BA1271"/>
    <w:rsid w:val="00BB15B7"/>
    <w:rsid w:val="00C47DF6"/>
    <w:rsid w:val="00C8545A"/>
    <w:rsid w:val="00CB1280"/>
    <w:rsid w:val="00CD7984"/>
    <w:rsid w:val="00D05119"/>
    <w:rsid w:val="00D14AA5"/>
    <w:rsid w:val="00D25BB2"/>
    <w:rsid w:val="00D37DAA"/>
    <w:rsid w:val="00D57E54"/>
    <w:rsid w:val="00DA284D"/>
    <w:rsid w:val="00DB59E7"/>
    <w:rsid w:val="00DD6644"/>
    <w:rsid w:val="00E353FB"/>
    <w:rsid w:val="00E53476"/>
    <w:rsid w:val="00EA5B6A"/>
    <w:rsid w:val="00EB5322"/>
    <w:rsid w:val="00EB5AAC"/>
    <w:rsid w:val="00F71BEE"/>
    <w:rsid w:val="00FA639F"/>
    <w:rsid w:val="00FF1F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56D9A-800A-4068-BC1E-42F3FBFC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11E10"/>
    <w:pPr>
      <w:ind w:left="720"/>
      <w:contextualSpacing/>
    </w:pPr>
  </w:style>
  <w:style w:type="paragraph" w:styleId="Bobletekst">
    <w:name w:val="Balloon Text"/>
    <w:basedOn w:val="Normal"/>
    <w:link w:val="BobletekstTegn"/>
    <w:uiPriority w:val="99"/>
    <w:semiHidden/>
    <w:unhideWhenUsed/>
    <w:rsid w:val="00A0646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6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2673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Norsk Rikstoto</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Ekhaugen</dc:creator>
  <cp:lastModifiedBy>Knut Ekhaugen</cp:lastModifiedBy>
  <cp:revision>3</cp:revision>
  <cp:lastPrinted>2015-03-27T13:34:00Z</cp:lastPrinted>
  <dcterms:created xsi:type="dcterms:W3CDTF">2015-04-02T11:51:00Z</dcterms:created>
  <dcterms:modified xsi:type="dcterms:W3CDTF">2015-04-07T07:40:00Z</dcterms:modified>
</cp:coreProperties>
</file>